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9C0" w:rsidRPr="003F58A0" w:rsidRDefault="007019C0" w:rsidP="007019C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7019C0" w:rsidRDefault="007019C0" w:rsidP="007019C0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</w:t>
      </w:r>
      <w:r w:rsidRPr="003F58A0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7019C0" w:rsidRPr="003F58A0" w:rsidRDefault="007019C0" w:rsidP="007019C0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3F58A0">
        <w:rPr>
          <w:sz w:val="28"/>
          <w:szCs w:val="28"/>
          <w:lang w:eastAsia="hi-IN" w:bidi="hi-IN"/>
        </w:rPr>
        <w:t>ЦИМЛЯНСКИЙ РАЙОН</w:t>
      </w:r>
    </w:p>
    <w:p w:rsidR="007019C0" w:rsidRPr="003F58A0" w:rsidRDefault="007019C0" w:rsidP="007019C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7019C0" w:rsidRPr="003F58A0" w:rsidRDefault="007019C0" w:rsidP="007019C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7019C0" w:rsidRDefault="007019C0" w:rsidP="007019C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7019C0" w:rsidRDefault="007019C0" w:rsidP="007019C0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7019C0" w:rsidRPr="003F58A0" w:rsidRDefault="0045435E" w:rsidP="0045435E">
      <w:pPr>
        <w:spacing w:after="260"/>
        <w:jc w:val="center"/>
        <w:rPr>
          <w:sz w:val="28"/>
          <w:szCs w:val="28"/>
        </w:rPr>
      </w:pPr>
      <w:r>
        <w:rPr>
          <w:sz w:val="28"/>
          <w:szCs w:val="28"/>
        </w:rPr>
        <w:t>06.05.2019</w:t>
      </w:r>
      <w:r w:rsidR="007019C0">
        <w:rPr>
          <w:sz w:val="28"/>
          <w:szCs w:val="28"/>
        </w:rPr>
        <w:t xml:space="preserve"> </w:t>
      </w:r>
      <w:r w:rsidR="007019C0" w:rsidRPr="003F58A0">
        <w:rPr>
          <w:sz w:val="28"/>
          <w:szCs w:val="28"/>
        </w:rPr>
        <w:t xml:space="preserve">г.                 </w:t>
      </w:r>
      <w:r w:rsidR="007019C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="007019C0">
        <w:rPr>
          <w:sz w:val="28"/>
          <w:szCs w:val="28"/>
        </w:rPr>
        <w:t xml:space="preserve"> № </w:t>
      </w:r>
      <w:r>
        <w:rPr>
          <w:sz w:val="28"/>
          <w:szCs w:val="28"/>
        </w:rPr>
        <w:t>45</w:t>
      </w:r>
      <w:r w:rsidR="007019C0" w:rsidRPr="003F58A0">
        <w:rPr>
          <w:sz w:val="28"/>
          <w:szCs w:val="28"/>
        </w:rPr>
        <w:t xml:space="preserve">                               ст.</w:t>
      </w:r>
      <w:bookmarkStart w:id="0" w:name="_GoBack"/>
      <w:bookmarkEnd w:id="0"/>
      <w:r w:rsidR="007019C0" w:rsidRPr="003F58A0">
        <w:rPr>
          <w:sz w:val="28"/>
          <w:szCs w:val="28"/>
        </w:rPr>
        <w:t xml:space="preserve"> Маркинская</w:t>
      </w:r>
    </w:p>
    <w:p w:rsidR="007019C0" w:rsidRPr="003F58A0" w:rsidRDefault="007019C0" w:rsidP="007019C0">
      <w:pPr>
        <w:jc w:val="both"/>
        <w:rPr>
          <w:rStyle w:val="a4"/>
          <w:b w:val="0"/>
          <w:color w:val="000000"/>
          <w:sz w:val="28"/>
          <w:szCs w:val="28"/>
        </w:rPr>
      </w:pPr>
      <w:r w:rsidRPr="003F58A0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7019C0" w:rsidRPr="003F58A0" w:rsidRDefault="007019C0" w:rsidP="007019C0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20.12.2018г.№ 204</w:t>
      </w:r>
      <w:r w:rsidRPr="003F58A0">
        <w:rPr>
          <w:rStyle w:val="a4"/>
          <w:b w:val="0"/>
          <w:color w:val="000000"/>
          <w:sz w:val="28"/>
          <w:szCs w:val="28"/>
        </w:rPr>
        <w:t xml:space="preserve"> «</w:t>
      </w:r>
      <w:r w:rsidRPr="003F58A0">
        <w:rPr>
          <w:kern w:val="2"/>
          <w:sz w:val="28"/>
          <w:szCs w:val="28"/>
        </w:rPr>
        <w:t xml:space="preserve">Об утверждении </w:t>
      </w:r>
    </w:p>
    <w:p w:rsidR="007019C0" w:rsidRDefault="007019C0" w:rsidP="007019C0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Маркинского</w:t>
      </w:r>
    </w:p>
    <w:p w:rsidR="007019C0" w:rsidRDefault="007019C0" w:rsidP="007019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7019C0" w:rsidRPr="003F58A0" w:rsidRDefault="007019C0" w:rsidP="007019C0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«Развитие физической культуры и спорта»</w:t>
      </w:r>
    </w:p>
    <w:p w:rsidR="007019C0" w:rsidRDefault="007019C0" w:rsidP="007019C0">
      <w:pPr>
        <w:jc w:val="both"/>
        <w:rPr>
          <w:sz w:val="28"/>
          <w:szCs w:val="28"/>
        </w:rPr>
      </w:pPr>
    </w:p>
    <w:p w:rsidR="007019C0" w:rsidRDefault="007019C0" w:rsidP="007019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В соответствии с Решением Собрания депутатов Маркинского сельского поселения от 27.12.2018 года № 80 «О бюджете Маркинского сельского поселения Цимлянского района на 2019 год и на плановый период 2020 и 2021 годов»</w:t>
      </w:r>
    </w:p>
    <w:p w:rsidR="007019C0" w:rsidRDefault="007019C0" w:rsidP="007019C0">
      <w:pPr>
        <w:jc w:val="center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7019C0" w:rsidRPr="007019C0" w:rsidRDefault="007019C0" w:rsidP="007019C0">
      <w:pPr>
        <w:jc w:val="both"/>
        <w:rPr>
          <w:kern w:val="2"/>
          <w:sz w:val="28"/>
          <w:szCs w:val="28"/>
        </w:rPr>
      </w:pPr>
      <w:r w:rsidRPr="007019C0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 </w:t>
      </w:r>
      <w:r w:rsidRPr="007019C0">
        <w:rPr>
          <w:kern w:val="2"/>
          <w:sz w:val="28"/>
          <w:szCs w:val="28"/>
        </w:rPr>
        <w:t>Внести изменения в постановление от 20.12.2018 года № 204 «</w:t>
      </w:r>
      <w:proofErr w:type="gramStart"/>
      <w:r w:rsidRPr="007019C0">
        <w:rPr>
          <w:kern w:val="2"/>
          <w:sz w:val="28"/>
          <w:szCs w:val="28"/>
        </w:rPr>
        <w:t>Об  утверждении</w:t>
      </w:r>
      <w:proofErr w:type="gramEnd"/>
      <w:r w:rsidRPr="007019C0">
        <w:rPr>
          <w:kern w:val="2"/>
          <w:sz w:val="28"/>
          <w:szCs w:val="28"/>
        </w:rPr>
        <w:t xml:space="preserve"> муниципальной программы Маркинского сельского поселения Цимлянского района «Развитие физической культуры и спорта» согласно приложению  к настоящему постановлению:</w:t>
      </w:r>
    </w:p>
    <w:p w:rsidR="007019C0" w:rsidRDefault="007019C0" w:rsidP="007019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Pr="007019C0">
        <w:rPr>
          <w:kern w:val="2"/>
          <w:sz w:val="28"/>
          <w:szCs w:val="28"/>
        </w:rPr>
        <w:t>1.1.</w:t>
      </w:r>
      <w:r>
        <w:rPr>
          <w:kern w:val="2"/>
          <w:sz w:val="28"/>
          <w:szCs w:val="28"/>
        </w:rPr>
        <w:t xml:space="preserve"> В приложении 1 к постановлению от 20.12.2018 года № 204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Маркинского сельского поселения Цимлянского района "</w:t>
      </w:r>
      <w:r w:rsidRPr="007019C0">
        <w:rPr>
          <w:kern w:val="2"/>
          <w:sz w:val="28"/>
          <w:szCs w:val="28"/>
        </w:rPr>
        <w:t xml:space="preserve"> Развитие физической культуры и спорта</w:t>
      </w:r>
      <w:r w:rsidRPr="007019C0">
        <w:rPr>
          <w:rStyle w:val="a4"/>
          <w:b w:val="0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7019C0" w:rsidRPr="007019C0" w:rsidRDefault="007019C0" w:rsidP="007019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1.2. В приложении 1 к постановлению от 20.12.2018 года № 204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Маркинского сельского поселения Цимлянского района "</w:t>
      </w:r>
      <w:r w:rsidRPr="007019C0">
        <w:rPr>
          <w:kern w:val="2"/>
          <w:sz w:val="28"/>
          <w:szCs w:val="28"/>
        </w:rPr>
        <w:t xml:space="preserve"> Развитие физической культуры и спорта</w:t>
      </w:r>
      <w:r w:rsidRPr="007019C0">
        <w:rPr>
          <w:rStyle w:val="a4"/>
          <w:b w:val="0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ресурсное обеспечение подпрограммы «Развитие физической культуры и спорта» утвердить в новой редакции;</w:t>
      </w:r>
    </w:p>
    <w:p w:rsidR="007019C0" w:rsidRDefault="007019C0" w:rsidP="007019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1.3.  Приложение №3 к муниципальной программе «Развитие физической культуры и </w:t>
      </w:r>
      <w:proofErr w:type="gramStart"/>
      <w:r>
        <w:rPr>
          <w:kern w:val="2"/>
          <w:sz w:val="28"/>
          <w:szCs w:val="28"/>
        </w:rPr>
        <w:t>спорта»  утвердить</w:t>
      </w:r>
      <w:proofErr w:type="gramEnd"/>
      <w:r>
        <w:rPr>
          <w:kern w:val="2"/>
          <w:sz w:val="28"/>
          <w:szCs w:val="28"/>
        </w:rPr>
        <w:t xml:space="preserve"> в новой редакции.</w:t>
      </w:r>
    </w:p>
    <w:p w:rsidR="007019C0" w:rsidRDefault="007019C0" w:rsidP="007019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1.4.  Приложение №4 к муниципальной программе «Развитие физической культуры и </w:t>
      </w:r>
      <w:proofErr w:type="gramStart"/>
      <w:r>
        <w:rPr>
          <w:kern w:val="2"/>
          <w:sz w:val="28"/>
          <w:szCs w:val="28"/>
        </w:rPr>
        <w:t>спорта»  утвердить</w:t>
      </w:r>
      <w:proofErr w:type="gramEnd"/>
      <w:r>
        <w:rPr>
          <w:kern w:val="2"/>
          <w:sz w:val="28"/>
          <w:szCs w:val="28"/>
        </w:rPr>
        <w:t xml:space="preserve"> в новой редакции.</w:t>
      </w:r>
    </w:p>
    <w:p w:rsidR="007019C0" w:rsidRDefault="007019C0" w:rsidP="007019C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7019C0" w:rsidRDefault="007019C0" w:rsidP="007019C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7019C0" w:rsidRDefault="007019C0" w:rsidP="007019C0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45435E" w:rsidRDefault="007019C0" w:rsidP="007019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7019C0" w:rsidRPr="007019C0" w:rsidRDefault="007019C0" w:rsidP="007019C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</w:t>
      </w:r>
      <w:r w:rsidR="0045435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                                                О.С.</w:t>
      </w:r>
      <w:r w:rsidR="0045435E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:rsidR="007019C0" w:rsidRPr="007019C0" w:rsidRDefault="007019C0" w:rsidP="007019C0">
      <w:pPr>
        <w:jc w:val="right"/>
        <w:rPr>
          <w:sz w:val="28"/>
          <w:szCs w:val="28"/>
        </w:rPr>
      </w:pPr>
      <w:r w:rsidRPr="007019C0">
        <w:rPr>
          <w:sz w:val="28"/>
          <w:szCs w:val="28"/>
        </w:rPr>
        <w:lastRenderedPageBreak/>
        <w:t>приложение 1</w:t>
      </w:r>
    </w:p>
    <w:p w:rsidR="007019C0" w:rsidRPr="007019C0" w:rsidRDefault="007019C0" w:rsidP="007019C0">
      <w:pPr>
        <w:jc w:val="right"/>
        <w:rPr>
          <w:sz w:val="28"/>
          <w:szCs w:val="28"/>
        </w:rPr>
      </w:pPr>
      <w:r w:rsidRPr="007019C0">
        <w:rPr>
          <w:sz w:val="28"/>
          <w:szCs w:val="28"/>
        </w:rPr>
        <w:t xml:space="preserve">к постановлению Администрации </w:t>
      </w:r>
    </w:p>
    <w:p w:rsidR="007019C0" w:rsidRPr="007019C0" w:rsidRDefault="007019C0" w:rsidP="007019C0">
      <w:pPr>
        <w:jc w:val="right"/>
        <w:rPr>
          <w:sz w:val="28"/>
          <w:szCs w:val="28"/>
        </w:rPr>
      </w:pPr>
      <w:r w:rsidRPr="007019C0">
        <w:rPr>
          <w:sz w:val="28"/>
          <w:szCs w:val="28"/>
        </w:rPr>
        <w:t>Маркинского сельского поселения</w:t>
      </w:r>
    </w:p>
    <w:p w:rsidR="007019C0" w:rsidRPr="007019C0" w:rsidRDefault="0045435E" w:rsidP="007019C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019C0" w:rsidRPr="007019C0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06.05.2019 </w:t>
      </w:r>
      <w:r w:rsidR="007019C0" w:rsidRPr="007019C0">
        <w:rPr>
          <w:sz w:val="28"/>
          <w:szCs w:val="28"/>
        </w:rPr>
        <w:t>г №</w:t>
      </w:r>
      <w:r>
        <w:rPr>
          <w:sz w:val="28"/>
          <w:szCs w:val="28"/>
        </w:rPr>
        <w:t>45</w:t>
      </w:r>
    </w:p>
    <w:p w:rsidR="007019C0" w:rsidRDefault="007019C0" w:rsidP="007019C0">
      <w: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51"/>
        <w:gridCol w:w="6562"/>
      </w:tblGrid>
      <w:tr w:rsidR="007019C0" w:rsidRPr="00B55CEF" w:rsidTr="00553A7E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019C0" w:rsidRPr="00B55CEF" w:rsidRDefault="007019C0" w:rsidP="00553A7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019C0" w:rsidRPr="00B55CEF" w:rsidRDefault="007019C0" w:rsidP="00553A7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kern w:val="2"/>
                <w:sz w:val="28"/>
                <w:szCs w:val="28"/>
              </w:rPr>
              <w:t xml:space="preserve"> программы составляет</w:t>
            </w:r>
            <w:r>
              <w:rPr>
                <w:kern w:val="2"/>
                <w:sz w:val="28"/>
                <w:szCs w:val="28"/>
              </w:rPr>
              <w:t xml:space="preserve"> 220</w:t>
            </w:r>
            <w:r w:rsidRPr="00B55CE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 xml:space="preserve"> тыс. рублей, </w:t>
            </w:r>
            <w:r w:rsidRPr="00B55CEF">
              <w:rPr>
                <w:kern w:val="2"/>
                <w:sz w:val="28"/>
                <w:szCs w:val="28"/>
              </w:rPr>
              <w:t>в том числе</w:t>
            </w:r>
            <w:r>
              <w:rPr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kern w:val="2"/>
                <w:sz w:val="28"/>
                <w:szCs w:val="28"/>
              </w:rPr>
              <w:t>: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 xml:space="preserve">200,0 </w:t>
            </w:r>
            <w:r w:rsidRPr="00B55CEF">
              <w:rPr>
                <w:kern w:val="2"/>
                <w:sz w:val="28"/>
                <w:szCs w:val="28"/>
              </w:rPr>
              <w:t>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в 2020 году –</w:t>
            </w:r>
            <w:r>
              <w:rPr>
                <w:kern w:val="2"/>
                <w:sz w:val="28"/>
                <w:szCs w:val="28"/>
              </w:rPr>
              <w:t xml:space="preserve">10,0 </w:t>
            </w:r>
            <w:r w:rsidRPr="00B55CEF">
              <w:rPr>
                <w:kern w:val="2"/>
                <w:sz w:val="28"/>
                <w:szCs w:val="28"/>
              </w:rPr>
              <w:t>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10,0 </w:t>
            </w:r>
            <w:r w:rsidRPr="00B55CEF">
              <w:rPr>
                <w:kern w:val="2"/>
                <w:sz w:val="28"/>
                <w:szCs w:val="28"/>
              </w:rPr>
              <w:t>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0,0 </w:t>
            </w:r>
            <w:r w:rsidRPr="00B55CEF">
              <w:rPr>
                <w:kern w:val="2"/>
                <w:sz w:val="28"/>
                <w:szCs w:val="28"/>
              </w:rPr>
              <w:t>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kern w:val="2"/>
                <w:sz w:val="28"/>
                <w:szCs w:val="28"/>
              </w:rPr>
              <w:t>: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220,0 тыс. рублей, в том числе по годам: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200,0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10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lastRenderedPageBreak/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рублей, в том числе</w:t>
            </w:r>
            <w:r>
              <w:rPr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kern w:val="2"/>
                <w:sz w:val="28"/>
                <w:szCs w:val="28"/>
              </w:rPr>
              <w:t>: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рублей.</w:t>
            </w:r>
          </w:p>
          <w:p w:rsidR="007019C0" w:rsidRDefault="007019C0" w:rsidP="00553A7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  <w:p w:rsidR="007019C0" w:rsidRPr="00B55CEF" w:rsidRDefault="007019C0" w:rsidP="00553A7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019C0" w:rsidRPr="007019C0" w:rsidRDefault="007019C0" w:rsidP="007019C0">
      <w:pPr>
        <w:rPr>
          <w:sz w:val="28"/>
          <w:szCs w:val="28"/>
        </w:rPr>
      </w:pPr>
      <w:r w:rsidRPr="007019C0">
        <w:rPr>
          <w:sz w:val="28"/>
          <w:szCs w:val="28"/>
        </w:rPr>
        <w:lastRenderedPageBreak/>
        <w:t>2.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76"/>
        <w:gridCol w:w="247"/>
        <w:gridCol w:w="6928"/>
      </w:tblGrid>
      <w:tr w:rsidR="007019C0" w:rsidRPr="00B55CEF" w:rsidTr="00553A7E">
        <w:tc>
          <w:tcPr>
            <w:tcW w:w="2576" w:type="dxa"/>
            <w:hideMark/>
          </w:tcPr>
          <w:p w:rsidR="007019C0" w:rsidRPr="00B55CEF" w:rsidRDefault="007019C0" w:rsidP="00553A7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7" w:type="dxa"/>
            <w:hideMark/>
          </w:tcPr>
          <w:p w:rsidR="007019C0" w:rsidRPr="00B55CEF" w:rsidRDefault="007019C0" w:rsidP="00553A7E">
            <w:pPr>
              <w:jc w:val="center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hideMark/>
          </w:tcPr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kern w:val="2"/>
                <w:sz w:val="28"/>
                <w:szCs w:val="28"/>
              </w:rPr>
              <w:t xml:space="preserve"> программы составляет</w:t>
            </w:r>
            <w:r w:rsidRPr="00B55CEF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220,0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kern w:val="2"/>
                <w:sz w:val="28"/>
                <w:szCs w:val="28"/>
              </w:rPr>
              <w:t>: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200,0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Pr="00B55CEF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kern w:val="2"/>
                <w:sz w:val="28"/>
                <w:szCs w:val="28"/>
              </w:rPr>
              <w:t>: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2025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в 2026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2027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2028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2029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2030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Pr="00B55CEF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220</w:t>
            </w:r>
            <w:r w:rsidRPr="00B55CEF">
              <w:rPr>
                <w:kern w:val="2"/>
                <w:sz w:val="28"/>
                <w:szCs w:val="28"/>
              </w:rPr>
              <w:t>,0 тыс. рублей, в том числе</w:t>
            </w:r>
            <w:r>
              <w:rPr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kern w:val="2"/>
                <w:sz w:val="28"/>
                <w:szCs w:val="28"/>
              </w:rPr>
              <w:t>: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200,0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10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B55CEF">
              <w:rPr>
                <w:kern w:val="2"/>
                <w:sz w:val="28"/>
                <w:szCs w:val="28"/>
              </w:rPr>
              <w:t>,0 тыс. рублей;</w:t>
            </w:r>
          </w:p>
          <w:p w:rsidR="007019C0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За</w:t>
            </w:r>
            <w:r>
              <w:rPr>
                <w:kern w:val="2"/>
                <w:sz w:val="28"/>
                <w:szCs w:val="28"/>
              </w:rPr>
              <w:t xml:space="preserve"> счет внебюджетных средств</w:t>
            </w:r>
            <w:r w:rsidRPr="00B55CEF">
              <w:rPr>
                <w:kern w:val="2"/>
                <w:sz w:val="28"/>
                <w:szCs w:val="28"/>
              </w:rPr>
              <w:t xml:space="preserve"> – </w:t>
            </w:r>
            <w:r w:rsidRPr="00B55CEF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kern w:val="2"/>
                <w:sz w:val="28"/>
                <w:szCs w:val="28"/>
              </w:rPr>
              <w:t xml:space="preserve"> по годам</w:t>
            </w:r>
            <w:r w:rsidRPr="00B55CEF">
              <w:rPr>
                <w:kern w:val="2"/>
                <w:sz w:val="28"/>
                <w:szCs w:val="28"/>
              </w:rPr>
              <w:t>: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2025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2026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2027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2028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2029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019C0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2030 году – 0,0</w:t>
            </w:r>
            <w:r w:rsidRPr="00B55CE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019C0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</w:t>
            </w:r>
            <w:r w:rsidRPr="00B55CEF">
              <w:rPr>
                <w:kern w:val="2"/>
                <w:sz w:val="28"/>
                <w:szCs w:val="28"/>
              </w:rPr>
              <w:br/>
              <w:t>с действующим законодательством</w:t>
            </w:r>
          </w:p>
          <w:p w:rsidR="007019C0" w:rsidRPr="00B55CEF" w:rsidRDefault="007019C0" w:rsidP="00553A7E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019C0" w:rsidRDefault="007019C0" w:rsidP="007019C0"/>
    <w:p w:rsidR="007019C0" w:rsidRDefault="007019C0" w:rsidP="007019C0"/>
    <w:p w:rsidR="007019C0" w:rsidRDefault="007019C0" w:rsidP="007019C0">
      <w:pPr>
        <w:sectPr w:rsidR="007019C0" w:rsidSect="0045435E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7019C0" w:rsidRPr="0066415A" w:rsidRDefault="007019C0" w:rsidP="007019C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7019C0" w:rsidRPr="0066415A" w:rsidRDefault="007019C0" w:rsidP="007019C0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7019C0" w:rsidRPr="00703247" w:rsidRDefault="007019C0" w:rsidP="007019C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 w:rsidRPr="002407BE"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7019C0" w:rsidRDefault="007019C0" w:rsidP="007019C0">
      <w:pPr>
        <w:tabs>
          <w:tab w:val="left" w:pos="709"/>
        </w:tabs>
        <w:rPr>
          <w:kern w:val="2"/>
        </w:rPr>
      </w:pPr>
    </w:p>
    <w:p w:rsidR="007019C0" w:rsidRPr="008915BB" w:rsidRDefault="007019C0" w:rsidP="007019C0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7019C0" w:rsidRPr="008915BB" w:rsidRDefault="007019C0" w:rsidP="007019C0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7019C0" w:rsidRPr="0059708D" w:rsidRDefault="007019C0" w:rsidP="007019C0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 w:rsidRPr="002407BE"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7019C0" w:rsidRPr="008915BB" w:rsidRDefault="007019C0" w:rsidP="007019C0">
      <w:pPr>
        <w:jc w:val="center"/>
        <w:rPr>
          <w:kern w:val="2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019C0" w:rsidRPr="008915BB" w:rsidTr="007019C0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105F90" w:rsidRDefault="007019C0" w:rsidP="00553A7E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Номер и наименование</w:t>
            </w:r>
            <w:r w:rsidRPr="00105F90">
              <w:rPr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105F90" w:rsidRDefault="007019C0" w:rsidP="00553A7E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Ответственный</w:t>
            </w:r>
            <w:r w:rsidRPr="00105F90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9C0" w:rsidRPr="00105F90" w:rsidRDefault="007019C0" w:rsidP="00553A7E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Код бюджетной</w:t>
            </w:r>
            <w:r w:rsidRPr="00105F90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105F90" w:rsidRDefault="007019C0" w:rsidP="00553A7E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Объем расходов, всего</w:t>
            </w:r>
            <w:r w:rsidRPr="00105F90">
              <w:rPr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105F90" w:rsidRDefault="007019C0" w:rsidP="00553A7E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7019C0" w:rsidRPr="008915BB" w:rsidTr="007019C0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C0" w:rsidRPr="00105F90" w:rsidRDefault="007019C0" w:rsidP="00553A7E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C0" w:rsidRPr="00105F90" w:rsidRDefault="007019C0" w:rsidP="00553A7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105F90" w:rsidRDefault="007019C0" w:rsidP="00553A7E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105F90" w:rsidRDefault="007019C0" w:rsidP="00553A7E">
            <w:pPr>
              <w:jc w:val="center"/>
              <w:rPr>
                <w:color w:val="000000"/>
              </w:rPr>
            </w:pPr>
            <w:proofErr w:type="spellStart"/>
            <w:r w:rsidRPr="00105F90">
              <w:rPr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105F90" w:rsidRDefault="007019C0" w:rsidP="00553A7E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105F90" w:rsidRDefault="007019C0" w:rsidP="00553A7E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C0" w:rsidRPr="00105F90" w:rsidRDefault="007019C0" w:rsidP="00553A7E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105F90" w:rsidRDefault="007019C0" w:rsidP="00553A7E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105F90" w:rsidRDefault="007019C0" w:rsidP="00553A7E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105F90" w:rsidRDefault="007019C0" w:rsidP="00553A7E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105F90" w:rsidRDefault="007019C0" w:rsidP="00553A7E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105F90" w:rsidRDefault="007019C0" w:rsidP="00553A7E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105F90" w:rsidRDefault="007019C0" w:rsidP="00553A7E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105F90" w:rsidRDefault="007019C0" w:rsidP="00553A7E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105F90" w:rsidRDefault="007019C0" w:rsidP="00553A7E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105F90" w:rsidRDefault="007019C0" w:rsidP="00553A7E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105F90" w:rsidRDefault="007019C0" w:rsidP="00553A7E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105F90" w:rsidRDefault="007019C0" w:rsidP="00553A7E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105F90" w:rsidRDefault="007019C0" w:rsidP="00553A7E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2030</w:t>
            </w:r>
          </w:p>
        </w:tc>
      </w:tr>
    </w:tbl>
    <w:p w:rsidR="007019C0" w:rsidRPr="008915BB" w:rsidRDefault="007019C0" w:rsidP="007019C0"/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019C0" w:rsidRPr="008915BB" w:rsidTr="007019C0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19</w:t>
            </w:r>
          </w:p>
        </w:tc>
      </w:tr>
      <w:tr w:rsidR="007019C0" w:rsidRPr="008915BB" w:rsidTr="007019C0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931AAB" w:rsidRDefault="007019C0" w:rsidP="00553A7E">
            <w:pPr>
              <w:rPr>
                <w:b/>
                <w:bCs/>
                <w:kern w:val="2"/>
              </w:rPr>
            </w:pPr>
            <w:r w:rsidRPr="00931AAB">
              <w:rPr>
                <w:b/>
                <w:bCs/>
                <w:color w:val="000000"/>
              </w:rPr>
              <w:t xml:space="preserve">Муниципальная программа </w:t>
            </w:r>
            <w:r w:rsidRPr="00931AAB">
              <w:rPr>
                <w:b/>
                <w:bCs/>
                <w:kern w:val="2"/>
              </w:rPr>
              <w:t>«</w:t>
            </w:r>
            <w:r w:rsidRPr="00931AAB">
              <w:rPr>
                <w:b/>
                <w:bCs/>
              </w:rPr>
              <w:t>Развитие физической культуры и спорта</w:t>
            </w:r>
            <w:r w:rsidRPr="00931AAB">
              <w:rPr>
                <w:b/>
                <w:bCs/>
                <w:kern w:val="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всего,</w:t>
            </w:r>
          </w:p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</w:tr>
      <w:tr w:rsidR="007019C0" w:rsidRPr="008915BB" w:rsidTr="007019C0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22</w:t>
            </w:r>
            <w:r w:rsidRPr="0059708D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</w:tr>
      <w:tr w:rsidR="007019C0" w:rsidRPr="008915BB" w:rsidTr="007019C0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931AAB" w:rsidRDefault="007019C0" w:rsidP="00553A7E">
            <w:pPr>
              <w:jc w:val="center"/>
              <w:rPr>
                <w:b/>
                <w:bCs/>
                <w:i/>
                <w:color w:val="000000"/>
              </w:rPr>
            </w:pPr>
            <w:r w:rsidRPr="00931AAB">
              <w:rPr>
                <w:b/>
                <w:bCs/>
                <w:i/>
                <w:color w:val="000000"/>
              </w:rPr>
              <w:t>Подпрограмма 1.</w:t>
            </w:r>
            <w:r w:rsidRPr="00931AAB">
              <w:rPr>
                <w:b/>
                <w:i/>
                <w:color w:val="000000"/>
              </w:rPr>
              <w:t xml:space="preserve"> «</w:t>
            </w:r>
            <w:r w:rsidRPr="00931AAB">
              <w:rPr>
                <w:b/>
                <w:bCs/>
                <w:i/>
                <w:kern w:val="2"/>
              </w:rPr>
              <w:t xml:space="preserve">Развитие физической культуры и массового спорта на территории Маркинского сельского </w:t>
            </w:r>
            <w:r w:rsidRPr="00931AAB">
              <w:rPr>
                <w:b/>
                <w:bCs/>
                <w:i/>
                <w:kern w:val="2"/>
              </w:rPr>
              <w:lastRenderedPageBreak/>
              <w:t>поселения</w:t>
            </w:r>
            <w:r w:rsidRPr="00931AAB">
              <w:rPr>
                <w:b/>
                <w:i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lastRenderedPageBreak/>
              <w:t>всего,</w:t>
            </w:r>
          </w:p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22745D" w:rsidRDefault="007019C0" w:rsidP="00553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22745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22745D" w:rsidRDefault="007019C0" w:rsidP="00553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22745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22745D" w:rsidRDefault="007019C0" w:rsidP="00553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2745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7019C0" w:rsidRPr="008915BB" w:rsidTr="007019C0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22745D" w:rsidRDefault="007019C0" w:rsidP="00553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22745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22745D" w:rsidRDefault="007019C0" w:rsidP="00553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22745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22745D" w:rsidRDefault="007019C0" w:rsidP="00553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2745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7019C0" w:rsidRPr="008915BB" w:rsidTr="007019C0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shd w:val="clear" w:color="auto" w:fill="FFFFFF"/>
              <w:rPr>
                <w:color w:val="000000"/>
              </w:rPr>
            </w:pPr>
            <w:r w:rsidRPr="0059708D">
              <w:rPr>
                <w:color w:val="000000"/>
              </w:rPr>
              <w:t xml:space="preserve"> ОМ 1.1. </w:t>
            </w:r>
            <w:r>
              <w:rPr>
                <w:kern w:val="2"/>
              </w:rPr>
              <w:t>Физкультурные и массовые спортивные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19C0" w:rsidRPr="0022745D" w:rsidRDefault="00B06A80" w:rsidP="00553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7019C0" w:rsidRPr="0022745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22745D" w:rsidRDefault="00B06A80" w:rsidP="00553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019C0" w:rsidRPr="0022745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22745D" w:rsidRDefault="007019C0" w:rsidP="00553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2745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7019C0" w:rsidRPr="008915BB" w:rsidTr="007019C0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 xml:space="preserve">ОМ 1.2. </w:t>
            </w:r>
            <w:r w:rsidRPr="00A4160F">
              <w:t>Организационно- методическая и разъяснительная работа в области популяризации физической культуры и спорта</w:t>
            </w:r>
            <w:r w:rsidRPr="00FE755F"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0" w:rsidRPr="0022745D" w:rsidRDefault="007019C0" w:rsidP="00553A7E">
            <w:pPr>
              <w:jc w:val="center"/>
              <w:rPr>
                <w:color w:val="000000"/>
              </w:rPr>
            </w:pPr>
            <w:r w:rsidRPr="0022745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22745D" w:rsidRDefault="007019C0" w:rsidP="00553A7E">
            <w:pPr>
              <w:jc w:val="center"/>
              <w:rPr>
                <w:color w:val="000000"/>
              </w:rPr>
            </w:pPr>
            <w:r w:rsidRPr="0022745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9708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9708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7019C0" w:rsidRPr="008915BB" w:rsidTr="007019C0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931AAB" w:rsidRDefault="007019C0" w:rsidP="00553A7E">
            <w:pPr>
              <w:rPr>
                <w:b/>
                <w:i/>
                <w:color w:val="000000"/>
              </w:rPr>
            </w:pPr>
            <w:r w:rsidRPr="00931AAB">
              <w:rPr>
                <w:b/>
                <w:i/>
                <w:color w:val="000000"/>
              </w:rPr>
              <w:t xml:space="preserve">Подпрограмма 2. </w:t>
            </w:r>
            <w:r w:rsidRPr="00931AAB">
              <w:rPr>
                <w:b/>
                <w:bCs/>
                <w:i/>
                <w:color w:val="000000"/>
              </w:rPr>
              <w:t>«</w:t>
            </w:r>
            <w:r w:rsidRPr="00931AAB">
              <w:rPr>
                <w:b/>
                <w:bCs/>
                <w:i/>
                <w:kern w:val="2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7019C0" w:rsidRPr="008915BB" w:rsidTr="007019C0">
        <w:trPr>
          <w:trHeight w:val="68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7019C0" w:rsidRPr="008915BB" w:rsidTr="007019C0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 xml:space="preserve">ОМ.2.1. </w:t>
            </w:r>
            <w:r>
              <w:rPr>
                <w:color w:val="000000"/>
              </w:rPr>
              <w:t>мероприятия по созданию сети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kern w:val="2"/>
              </w:rPr>
            </w:pPr>
            <w:r w:rsidRPr="0059708D"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59708D" w:rsidRDefault="007019C0" w:rsidP="00553A7E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9C0" w:rsidRPr="0059708D" w:rsidRDefault="007019C0" w:rsidP="00553A7E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</w:tbl>
    <w:p w:rsidR="007019C0" w:rsidRPr="00EE50DD" w:rsidRDefault="007019C0" w:rsidP="007019C0">
      <w:pPr>
        <w:tabs>
          <w:tab w:val="left" w:pos="709"/>
        </w:tabs>
        <w:ind w:left="720"/>
        <w:rPr>
          <w:kern w:val="2"/>
        </w:rPr>
      </w:pPr>
      <w:r w:rsidRPr="00EE50DD">
        <w:rPr>
          <w:kern w:val="2"/>
        </w:rPr>
        <w:t>* Здесь и далее сокращение МСП- Маркинское сельское поселение</w:t>
      </w:r>
    </w:p>
    <w:p w:rsidR="007019C0" w:rsidRDefault="007019C0" w:rsidP="007019C0">
      <w:pPr>
        <w:tabs>
          <w:tab w:val="left" w:pos="709"/>
        </w:tabs>
        <w:jc w:val="right"/>
        <w:rPr>
          <w:kern w:val="2"/>
        </w:rPr>
      </w:pPr>
    </w:p>
    <w:p w:rsidR="007019C0" w:rsidRDefault="007019C0" w:rsidP="007019C0">
      <w:pPr>
        <w:tabs>
          <w:tab w:val="left" w:pos="709"/>
        </w:tabs>
        <w:rPr>
          <w:kern w:val="2"/>
        </w:rPr>
      </w:pPr>
    </w:p>
    <w:p w:rsidR="007019C0" w:rsidRDefault="007019C0" w:rsidP="007019C0">
      <w:pPr>
        <w:tabs>
          <w:tab w:val="left" w:pos="709"/>
        </w:tabs>
        <w:rPr>
          <w:kern w:val="2"/>
        </w:rPr>
      </w:pPr>
    </w:p>
    <w:p w:rsidR="007019C0" w:rsidRDefault="007019C0" w:rsidP="007019C0">
      <w:pPr>
        <w:tabs>
          <w:tab w:val="left" w:pos="709"/>
        </w:tabs>
        <w:rPr>
          <w:kern w:val="2"/>
        </w:rPr>
      </w:pPr>
    </w:p>
    <w:p w:rsidR="007019C0" w:rsidRDefault="007019C0" w:rsidP="007019C0">
      <w:pPr>
        <w:tabs>
          <w:tab w:val="left" w:pos="709"/>
        </w:tabs>
        <w:rPr>
          <w:kern w:val="2"/>
        </w:rPr>
      </w:pPr>
    </w:p>
    <w:p w:rsidR="00B06A80" w:rsidRDefault="00B06A80" w:rsidP="007019C0">
      <w:pPr>
        <w:tabs>
          <w:tab w:val="left" w:pos="709"/>
        </w:tabs>
        <w:rPr>
          <w:kern w:val="2"/>
        </w:rPr>
      </w:pPr>
    </w:p>
    <w:p w:rsidR="00B06A80" w:rsidRDefault="00B06A80" w:rsidP="007019C0">
      <w:pPr>
        <w:tabs>
          <w:tab w:val="left" w:pos="709"/>
        </w:tabs>
        <w:jc w:val="right"/>
        <w:rPr>
          <w:kern w:val="2"/>
        </w:rPr>
      </w:pPr>
    </w:p>
    <w:p w:rsidR="007019C0" w:rsidRPr="0066415A" w:rsidRDefault="007019C0" w:rsidP="007019C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7019C0" w:rsidRPr="0066415A" w:rsidRDefault="007019C0" w:rsidP="007019C0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7019C0" w:rsidRPr="00703247" w:rsidRDefault="007019C0" w:rsidP="007019C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 w:rsidRPr="002407BE"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7019C0" w:rsidRDefault="007019C0" w:rsidP="007019C0">
      <w:pPr>
        <w:tabs>
          <w:tab w:val="left" w:pos="709"/>
        </w:tabs>
        <w:jc w:val="right"/>
        <w:rPr>
          <w:kern w:val="2"/>
        </w:rPr>
      </w:pPr>
    </w:p>
    <w:p w:rsidR="007019C0" w:rsidRPr="008D2FF0" w:rsidRDefault="007019C0" w:rsidP="007019C0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7019C0" w:rsidRPr="00B83A73" w:rsidRDefault="007019C0" w:rsidP="007019C0">
      <w:pPr>
        <w:jc w:val="center"/>
        <w:rPr>
          <w:bCs/>
          <w:kern w:val="2"/>
        </w:rPr>
      </w:pPr>
      <w:r w:rsidRPr="008D2FF0">
        <w:t xml:space="preserve">на реализацию </w:t>
      </w:r>
      <w:r>
        <w:t>муниципальной</w:t>
      </w:r>
      <w:r w:rsidRPr="008D2FF0">
        <w:t xml:space="preserve"> </w:t>
      </w:r>
      <w:proofErr w:type="gramStart"/>
      <w:r w:rsidRPr="008D2FF0">
        <w:t>программы</w:t>
      </w:r>
      <w:r>
        <w:t xml:space="preserve"> </w:t>
      </w:r>
      <w:r w:rsidRPr="008915BB">
        <w:rPr>
          <w:kern w:val="2"/>
        </w:rPr>
        <w:t xml:space="preserve"> </w:t>
      </w:r>
      <w:r>
        <w:rPr>
          <w:bCs/>
          <w:kern w:val="2"/>
        </w:rPr>
        <w:t>«</w:t>
      </w:r>
      <w:proofErr w:type="gramEnd"/>
      <w:r w:rsidRPr="002407BE"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7019C0" w:rsidRPr="008D2FF0" w:rsidRDefault="007019C0" w:rsidP="007019C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7019C0" w:rsidRPr="008D2FF0" w:rsidTr="00553A7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813131" w:rsidRDefault="007019C0" w:rsidP="00553A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13131">
              <w:t xml:space="preserve">Наименование </w:t>
            </w:r>
            <w:r w:rsidRPr="00813131">
              <w:br/>
              <w:t>государственной программы, номер и наименование подпрограммы</w:t>
            </w:r>
          </w:p>
          <w:p w:rsidR="007019C0" w:rsidRPr="00813131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813131" w:rsidRDefault="007019C0" w:rsidP="00553A7E">
            <w:pPr>
              <w:jc w:val="center"/>
              <w:rPr>
                <w:bCs/>
                <w:color w:val="000000"/>
              </w:rPr>
            </w:pPr>
            <w:r w:rsidRPr="00813131">
              <w:rPr>
                <w:bCs/>
                <w:color w:val="000000"/>
              </w:rPr>
              <w:t>Источники</w:t>
            </w:r>
          </w:p>
          <w:p w:rsidR="007019C0" w:rsidRPr="00813131" w:rsidRDefault="007019C0" w:rsidP="00553A7E">
            <w:pPr>
              <w:jc w:val="center"/>
              <w:rPr>
                <w:bCs/>
                <w:color w:val="000000"/>
              </w:rPr>
            </w:pPr>
            <w:r w:rsidRPr="00813131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9C0" w:rsidRPr="007D7168" w:rsidRDefault="007019C0" w:rsidP="00553A7E">
            <w:pPr>
              <w:jc w:val="center"/>
            </w:pPr>
            <w:r w:rsidRPr="00813131">
              <w:t>Объем расходов всего</w:t>
            </w:r>
            <w:r w:rsidRPr="00813131">
              <w:br/>
              <w:t>(тыс.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0" w:rsidRPr="00813131" w:rsidRDefault="007019C0" w:rsidP="00553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31">
              <w:t>в том числе по годам реализации</w:t>
            </w:r>
          </w:p>
          <w:p w:rsidR="007019C0" w:rsidRPr="00813131" w:rsidRDefault="007019C0" w:rsidP="00553A7E">
            <w:pPr>
              <w:jc w:val="center"/>
              <w:rPr>
                <w:color w:val="000000"/>
              </w:rPr>
            </w:pPr>
            <w:r w:rsidRPr="00813131">
              <w:t>муниципальной программы</w:t>
            </w:r>
          </w:p>
        </w:tc>
      </w:tr>
      <w:tr w:rsidR="007019C0" w:rsidRPr="008D2FF0" w:rsidTr="00553A7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C0" w:rsidRPr="00813131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C0" w:rsidRPr="00813131" w:rsidRDefault="007019C0" w:rsidP="00553A7E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9C0" w:rsidRPr="00813131" w:rsidRDefault="007019C0" w:rsidP="00553A7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0" w:rsidRPr="00813131" w:rsidRDefault="007019C0" w:rsidP="00553A7E">
            <w:pPr>
              <w:ind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0" w:rsidRPr="00813131" w:rsidRDefault="007019C0" w:rsidP="00553A7E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C0" w:rsidRPr="00813131" w:rsidRDefault="007019C0" w:rsidP="00553A7E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813131" w:rsidRDefault="007019C0" w:rsidP="00553A7E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813131" w:rsidRDefault="007019C0" w:rsidP="00553A7E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813131" w:rsidRDefault="007019C0" w:rsidP="00553A7E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C0" w:rsidRPr="00813131" w:rsidRDefault="007019C0" w:rsidP="00553A7E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0" w:rsidRPr="00813131" w:rsidRDefault="007019C0" w:rsidP="00553A7E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0" w:rsidRPr="00813131" w:rsidRDefault="007019C0" w:rsidP="00553A7E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0" w:rsidRPr="00813131" w:rsidRDefault="007019C0" w:rsidP="00553A7E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0" w:rsidRPr="00813131" w:rsidRDefault="007019C0" w:rsidP="00553A7E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C0" w:rsidRPr="00813131" w:rsidRDefault="007019C0" w:rsidP="00553A7E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2030</w:t>
            </w:r>
          </w:p>
        </w:tc>
      </w:tr>
    </w:tbl>
    <w:p w:rsidR="007019C0" w:rsidRPr="008D2FF0" w:rsidRDefault="007019C0" w:rsidP="007019C0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7019C0" w:rsidRPr="008D2FF0" w:rsidTr="00553A7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019C0" w:rsidRPr="007D7168" w:rsidRDefault="007019C0" w:rsidP="00553A7E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019C0" w:rsidRPr="007D7168" w:rsidRDefault="007019C0" w:rsidP="00553A7E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8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14</w:t>
            </w:r>
          </w:p>
        </w:tc>
        <w:tc>
          <w:tcPr>
            <w:tcW w:w="71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15</w:t>
            </w:r>
          </w:p>
        </w:tc>
      </w:tr>
      <w:tr w:rsidR="007019C0" w:rsidRPr="008D2FF0" w:rsidTr="00553A7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019C0" w:rsidRPr="00931AAB" w:rsidRDefault="007019C0" w:rsidP="00553A7E">
            <w:pPr>
              <w:rPr>
                <w:b/>
                <w:color w:val="000000"/>
              </w:rPr>
            </w:pPr>
            <w:r w:rsidRPr="00931AAB">
              <w:rPr>
                <w:b/>
                <w:color w:val="000000"/>
              </w:rPr>
              <w:t>Муниципальная программа</w:t>
            </w:r>
          </w:p>
          <w:p w:rsidR="007019C0" w:rsidRPr="00931AAB" w:rsidRDefault="007019C0" w:rsidP="00553A7E">
            <w:pPr>
              <w:rPr>
                <w:b/>
                <w:bCs/>
                <w:kern w:val="2"/>
              </w:rPr>
            </w:pPr>
            <w:r w:rsidRPr="00931AAB">
              <w:rPr>
                <w:b/>
                <w:bCs/>
                <w:kern w:val="2"/>
              </w:rPr>
              <w:t>«</w:t>
            </w:r>
            <w:r w:rsidRPr="00931AAB">
              <w:rPr>
                <w:b/>
                <w:bCs/>
              </w:rPr>
              <w:t>Развитие физической культуры и спорта</w:t>
            </w:r>
            <w:r w:rsidRPr="00931AAB">
              <w:rPr>
                <w:b/>
                <w:bCs/>
                <w:kern w:val="2"/>
              </w:rPr>
              <w:t>»</w:t>
            </w:r>
          </w:p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B06A80" w:rsidP="00553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7019C0"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7019C0" w:rsidRPr="007D7168" w:rsidRDefault="00B06A80" w:rsidP="00553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019C0"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7019C0" w:rsidRPr="008D2FF0" w:rsidTr="00553A7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B06A80" w:rsidP="00553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7019C0"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7019C0" w:rsidRPr="007D7168" w:rsidRDefault="00B06A80" w:rsidP="00553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019C0"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7019C0" w:rsidRPr="008D2FF0" w:rsidTr="00553A7E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7019C0" w:rsidRPr="008D2FF0" w:rsidTr="00553A7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</w:tr>
      <w:tr w:rsidR="007019C0" w:rsidRPr="008D2FF0" w:rsidTr="00553A7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</w:tr>
      <w:tr w:rsidR="007019C0" w:rsidRPr="008D2FF0" w:rsidTr="00553A7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</w:tr>
      <w:tr w:rsidR="007019C0" w:rsidRPr="008D2FF0" w:rsidTr="00553A7E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</w:tr>
      <w:tr w:rsidR="007019C0" w:rsidRPr="008D2FF0" w:rsidTr="00553A7E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</w:tr>
      <w:tr w:rsidR="007019C0" w:rsidRPr="008D2FF0" w:rsidTr="00553A7E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</w:tr>
      <w:tr w:rsidR="007019C0" w:rsidRPr="008D2FF0" w:rsidTr="00553A7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</w:tr>
      <w:tr w:rsidR="007019C0" w:rsidRPr="008D2FF0" w:rsidTr="00553A7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019C0" w:rsidRPr="00931AAB" w:rsidRDefault="007019C0" w:rsidP="00553A7E">
            <w:pPr>
              <w:rPr>
                <w:b/>
                <w:i/>
                <w:color w:val="000000"/>
              </w:rPr>
            </w:pPr>
            <w:r w:rsidRPr="00931AAB">
              <w:rPr>
                <w:b/>
                <w:i/>
                <w:color w:val="000000"/>
              </w:rPr>
              <w:t xml:space="preserve">Подпрограмма 1. </w:t>
            </w:r>
            <w:r w:rsidRPr="00931AAB">
              <w:rPr>
                <w:b/>
                <w:i/>
                <w:color w:val="000000"/>
              </w:rPr>
              <w:lastRenderedPageBreak/>
              <w:t>«</w:t>
            </w:r>
            <w:r w:rsidRPr="00931AAB">
              <w:rPr>
                <w:b/>
                <w:bCs/>
                <w:i/>
                <w:kern w:val="2"/>
              </w:rPr>
              <w:t>Развитие физической культуры и массового спорта на территории Маркинского сельского поселения</w:t>
            </w:r>
            <w:r w:rsidRPr="00931AAB">
              <w:rPr>
                <w:b/>
                <w:i/>
                <w:color w:val="000000"/>
              </w:rPr>
              <w:t>»</w:t>
            </w:r>
          </w:p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B06A80" w:rsidP="00553A7E">
            <w:pPr>
              <w:rPr>
                <w:color w:val="000000"/>
              </w:rPr>
            </w:pPr>
            <w:r>
              <w:rPr>
                <w:color w:val="000000"/>
              </w:rPr>
              <w:t> 22</w:t>
            </w:r>
            <w:r w:rsidR="007019C0"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7019C0" w:rsidRPr="007D7168" w:rsidRDefault="00B06A80" w:rsidP="00553A7E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019C0"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both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0,0 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7019C0" w:rsidRPr="008D2FF0" w:rsidTr="00553A7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B06A80" w:rsidP="00553A7E">
            <w:pPr>
              <w:rPr>
                <w:color w:val="000000"/>
              </w:rPr>
            </w:pPr>
            <w:r>
              <w:rPr>
                <w:color w:val="000000"/>
              </w:rPr>
              <w:t> 22</w:t>
            </w:r>
            <w:r w:rsidR="007019C0"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7019C0" w:rsidRPr="007D7168" w:rsidRDefault="00B06A80" w:rsidP="00553A7E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019C0"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0,0 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7019C0" w:rsidRPr="008D2FF0" w:rsidTr="00553A7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7019C0" w:rsidRPr="008D2FF0" w:rsidTr="00553A7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</w:tr>
      <w:tr w:rsidR="007019C0" w:rsidRPr="008D2FF0" w:rsidTr="00553A7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</w:tr>
      <w:tr w:rsidR="007019C0" w:rsidRPr="008D2FF0" w:rsidTr="00553A7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</w:tr>
      <w:tr w:rsidR="007019C0" w:rsidRPr="008D2FF0" w:rsidTr="00553A7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</w:tr>
      <w:tr w:rsidR="007019C0" w:rsidRPr="008D2FF0" w:rsidTr="00553A7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</w:tr>
      <w:tr w:rsidR="007019C0" w:rsidRPr="008D2FF0" w:rsidTr="00553A7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</w:tr>
      <w:tr w:rsidR="007019C0" w:rsidRPr="008D2FF0" w:rsidTr="00553A7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</w:tr>
      <w:tr w:rsidR="007019C0" w:rsidRPr="008D2FF0" w:rsidTr="00553A7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019C0" w:rsidRPr="00931AAB" w:rsidRDefault="007019C0" w:rsidP="00553A7E">
            <w:pPr>
              <w:rPr>
                <w:b/>
                <w:i/>
                <w:color w:val="000000"/>
              </w:rPr>
            </w:pPr>
            <w:r w:rsidRPr="00931AAB">
              <w:rPr>
                <w:b/>
                <w:i/>
                <w:color w:val="000000"/>
              </w:rPr>
              <w:t>Подпрограмма 2.</w:t>
            </w:r>
          </w:p>
          <w:p w:rsidR="007019C0" w:rsidRPr="007D7168" w:rsidRDefault="007019C0" w:rsidP="00553A7E">
            <w:pPr>
              <w:rPr>
                <w:color w:val="000000"/>
              </w:rPr>
            </w:pPr>
            <w:r w:rsidRPr="00931AAB">
              <w:rPr>
                <w:b/>
                <w:bCs/>
                <w:i/>
                <w:color w:val="000000"/>
              </w:rPr>
              <w:t>«</w:t>
            </w:r>
            <w:r w:rsidRPr="00931AAB">
              <w:rPr>
                <w:b/>
                <w:bCs/>
                <w:i/>
                <w:kern w:val="2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7019C0" w:rsidRPr="008D2FF0" w:rsidTr="00553A7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7019C0" w:rsidRPr="008D2FF0" w:rsidTr="00553A7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7019C0" w:rsidRPr="007D7168" w:rsidRDefault="007019C0" w:rsidP="00553A7E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7019C0" w:rsidRPr="008D2FF0" w:rsidTr="00553A7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</w:tr>
      <w:tr w:rsidR="007019C0" w:rsidRPr="008D2FF0" w:rsidTr="00553A7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</w:tr>
      <w:tr w:rsidR="007019C0" w:rsidRPr="008D2FF0" w:rsidTr="00553A7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</w:tr>
      <w:tr w:rsidR="007019C0" w:rsidRPr="008D2FF0" w:rsidTr="00553A7E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</w:tr>
      <w:tr w:rsidR="007019C0" w:rsidRPr="008D2FF0" w:rsidTr="00553A7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</w:tr>
      <w:tr w:rsidR="007019C0" w:rsidRPr="008D2FF0" w:rsidTr="00553A7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</w:tr>
      <w:tr w:rsidR="007019C0" w:rsidRPr="008D2FF0" w:rsidTr="00553A7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019C0" w:rsidRPr="007D7168" w:rsidRDefault="007019C0" w:rsidP="00553A7E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7019C0" w:rsidRPr="007D7168" w:rsidRDefault="007019C0" w:rsidP="00553A7E">
            <w:pPr>
              <w:rPr>
                <w:color w:val="000000"/>
              </w:rPr>
            </w:pPr>
          </w:p>
        </w:tc>
      </w:tr>
    </w:tbl>
    <w:p w:rsidR="007019C0" w:rsidRDefault="007019C0" w:rsidP="007019C0"/>
    <w:sectPr w:rsidR="007019C0" w:rsidSect="007019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84A" w:rsidRDefault="004D384A" w:rsidP="007019C0">
      <w:r>
        <w:separator/>
      </w:r>
    </w:p>
  </w:endnote>
  <w:endnote w:type="continuationSeparator" w:id="0">
    <w:p w:rsidR="004D384A" w:rsidRDefault="004D384A" w:rsidP="0070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84A" w:rsidRDefault="004D384A" w:rsidP="007019C0">
      <w:r>
        <w:separator/>
      </w:r>
    </w:p>
  </w:footnote>
  <w:footnote w:type="continuationSeparator" w:id="0">
    <w:p w:rsidR="004D384A" w:rsidRDefault="004D384A" w:rsidP="00701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34"/>
    <w:multiLevelType w:val="hybridMultilevel"/>
    <w:tmpl w:val="1BEC95D0"/>
    <w:lvl w:ilvl="0" w:tplc="71C0310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9C0"/>
    <w:rsid w:val="000323B8"/>
    <w:rsid w:val="0045435E"/>
    <w:rsid w:val="004D384A"/>
    <w:rsid w:val="007019C0"/>
    <w:rsid w:val="008D1DA5"/>
    <w:rsid w:val="00B0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4A42"/>
  <w15:docId w15:val="{0D6BEEA8-37F7-4461-AF1B-3A9E56CA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019C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019C0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7019C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701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019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19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1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019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1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43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43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1615</Words>
  <Characters>9208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2019-05-06T15:11:00Z</cp:lastPrinted>
  <dcterms:created xsi:type="dcterms:W3CDTF">2019-04-19T09:23:00Z</dcterms:created>
  <dcterms:modified xsi:type="dcterms:W3CDTF">2019-05-06T15:12:00Z</dcterms:modified>
</cp:coreProperties>
</file>